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0369" w14:textId="2CFCBB3A" w:rsidR="00D05C88" w:rsidRDefault="00D05C88" w:rsidP="00D05C88">
      <w:pPr>
        <w:jc w:val="center"/>
        <w:rPr>
          <w:b/>
          <w:bCs/>
          <w:sz w:val="44"/>
          <w:szCs w:val="44"/>
          <w:lang w:val="es-ES"/>
        </w:rPr>
      </w:pPr>
      <w:r w:rsidRPr="00D05C88">
        <w:rPr>
          <w:b/>
          <w:bCs/>
          <w:sz w:val="44"/>
          <w:szCs w:val="44"/>
          <w:lang w:val="es-ES"/>
        </w:rPr>
        <w:t>TRABAJO DE WORD</w:t>
      </w:r>
    </w:p>
    <w:p w14:paraId="1CC7F2AE" w14:textId="77777777" w:rsidR="005F0665" w:rsidRDefault="005F0665" w:rsidP="00D05C88">
      <w:pPr>
        <w:jc w:val="center"/>
        <w:rPr>
          <w:b/>
          <w:bCs/>
          <w:sz w:val="44"/>
          <w:szCs w:val="44"/>
          <w:lang w:val="es-ES"/>
        </w:rPr>
      </w:pPr>
    </w:p>
    <w:p w14:paraId="0113E169" w14:textId="051F6611" w:rsidR="005F0665" w:rsidRDefault="005F0665" w:rsidP="00D05C88">
      <w:pPr>
        <w:jc w:val="center"/>
        <w:rPr>
          <w:b/>
          <w:bCs/>
          <w:sz w:val="44"/>
          <w:szCs w:val="44"/>
          <w:lang w:val="es-ES"/>
        </w:rPr>
      </w:pPr>
      <w:r>
        <w:rPr>
          <w:b/>
          <w:bCs/>
          <w:sz w:val="44"/>
          <w:szCs w:val="44"/>
          <w:lang w:val="es-ES"/>
        </w:rPr>
        <w:t xml:space="preserve">RICARDO ARJONA </w:t>
      </w:r>
    </w:p>
    <w:p w14:paraId="02EA5B3B" w14:textId="77777777" w:rsidR="005F0665" w:rsidRDefault="005F0665" w:rsidP="00D05C88">
      <w:pPr>
        <w:jc w:val="center"/>
        <w:rPr>
          <w:b/>
          <w:bCs/>
          <w:sz w:val="44"/>
          <w:szCs w:val="44"/>
          <w:lang w:val="es-ES"/>
        </w:rPr>
      </w:pPr>
    </w:p>
    <w:p w14:paraId="567ECA89" w14:textId="46FDF4E4" w:rsidR="005F0665" w:rsidRDefault="005F0665" w:rsidP="00D05C88">
      <w:pPr>
        <w:jc w:val="center"/>
        <w:rPr>
          <w:b/>
          <w:bCs/>
          <w:sz w:val="44"/>
          <w:szCs w:val="44"/>
          <w:lang w:val="es-ES"/>
        </w:rPr>
      </w:pPr>
      <w:r>
        <w:rPr>
          <w:b/>
          <w:bCs/>
          <w:sz w:val="44"/>
          <w:szCs w:val="44"/>
          <w:lang w:val="es-ES"/>
        </w:rPr>
        <w:t xml:space="preserve">UNIDAD 2 </w:t>
      </w:r>
    </w:p>
    <w:p w14:paraId="3F034B2C" w14:textId="77777777" w:rsidR="005F0665" w:rsidRDefault="005F0665" w:rsidP="00D05C88">
      <w:pPr>
        <w:jc w:val="center"/>
        <w:rPr>
          <w:b/>
          <w:bCs/>
          <w:sz w:val="44"/>
          <w:szCs w:val="44"/>
          <w:lang w:val="es-ES"/>
        </w:rPr>
      </w:pPr>
    </w:p>
    <w:p w14:paraId="2E0C01F3" w14:textId="73194B79" w:rsidR="005F0665" w:rsidRDefault="008B3BB5" w:rsidP="00D05C88">
      <w:pPr>
        <w:jc w:val="center"/>
        <w:rPr>
          <w:b/>
          <w:bCs/>
          <w:sz w:val="44"/>
          <w:szCs w:val="44"/>
          <w:lang w:val="es-ES"/>
        </w:rPr>
      </w:pPr>
      <w:r>
        <w:rPr>
          <w:b/>
          <w:bCs/>
          <w:sz w:val="44"/>
          <w:szCs w:val="44"/>
          <w:lang w:val="es-ES"/>
        </w:rPr>
        <w:t>MANUELA GONZALEZ CORREA</w:t>
      </w:r>
    </w:p>
    <w:p w14:paraId="58277501" w14:textId="77777777" w:rsidR="005F0665" w:rsidRDefault="005F0665" w:rsidP="00D05C88">
      <w:pPr>
        <w:jc w:val="center"/>
        <w:rPr>
          <w:b/>
          <w:bCs/>
          <w:sz w:val="44"/>
          <w:szCs w:val="44"/>
          <w:lang w:val="es-ES"/>
        </w:rPr>
      </w:pPr>
    </w:p>
    <w:p w14:paraId="049046DF" w14:textId="29690504" w:rsidR="005F0665" w:rsidRDefault="005F0665" w:rsidP="00D05C88">
      <w:pPr>
        <w:jc w:val="center"/>
        <w:rPr>
          <w:b/>
          <w:bCs/>
          <w:sz w:val="44"/>
          <w:szCs w:val="44"/>
          <w:lang w:val="es-ES"/>
        </w:rPr>
      </w:pPr>
      <w:r>
        <w:rPr>
          <w:b/>
          <w:bCs/>
          <w:sz w:val="44"/>
          <w:szCs w:val="44"/>
          <w:lang w:val="es-ES"/>
        </w:rPr>
        <w:t>TECNICA LABORAL DE LIGISTICA EMPRESARIAL</w:t>
      </w:r>
    </w:p>
    <w:p w14:paraId="3286A1B3" w14:textId="77777777" w:rsidR="005F0665" w:rsidRDefault="005F0665" w:rsidP="00D05C88">
      <w:pPr>
        <w:jc w:val="center"/>
        <w:rPr>
          <w:b/>
          <w:bCs/>
          <w:sz w:val="44"/>
          <w:szCs w:val="44"/>
          <w:lang w:val="es-ES"/>
        </w:rPr>
      </w:pPr>
    </w:p>
    <w:p w14:paraId="092198CF" w14:textId="5FB746D4" w:rsidR="005F0665" w:rsidRDefault="00D47370" w:rsidP="00D05C88">
      <w:pPr>
        <w:jc w:val="center"/>
        <w:rPr>
          <w:b/>
          <w:bCs/>
          <w:sz w:val="44"/>
          <w:szCs w:val="44"/>
          <w:lang w:val="es-ES"/>
        </w:rPr>
      </w:pPr>
      <w:r>
        <w:rPr>
          <w:b/>
          <w:bCs/>
          <w:sz w:val="44"/>
          <w:szCs w:val="44"/>
          <w:lang w:val="es-ES"/>
        </w:rPr>
        <w:t xml:space="preserve">SANTA RITA </w:t>
      </w:r>
    </w:p>
    <w:p w14:paraId="72F46BAE" w14:textId="77777777" w:rsidR="00D47370" w:rsidRDefault="00D47370" w:rsidP="00D05C88">
      <w:pPr>
        <w:jc w:val="center"/>
        <w:rPr>
          <w:b/>
          <w:bCs/>
          <w:sz w:val="44"/>
          <w:szCs w:val="44"/>
          <w:lang w:val="es-ES"/>
        </w:rPr>
      </w:pPr>
    </w:p>
    <w:p w14:paraId="070E82E8" w14:textId="63DDD858" w:rsidR="00D47370" w:rsidRDefault="00D47370" w:rsidP="00D05C88">
      <w:pPr>
        <w:jc w:val="center"/>
        <w:rPr>
          <w:b/>
          <w:bCs/>
          <w:sz w:val="44"/>
          <w:szCs w:val="44"/>
          <w:lang w:val="es-ES"/>
        </w:rPr>
      </w:pPr>
      <w:r>
        <w:rPr>
          <w:b/>
          <w:bCs/>
          <w:sz w:val="44"/>
          <w:szCs w:val="44"/>
          <w:lang w:val="es-ES"/>
        </w:rPr>
        <w:t xml:space="preserve">ANDES </w:t>
      </w:r>
    </w:p>
    <w:p w14:paraId="2FAE198C" w14:textId="77777777" w:rsidR="00D47370" w:rsidRDefault="00D47370" w:rsidP="00D05C88">
      <w:pPr>
        <w:jc w:val="center"/>
        <w:rPr>
          <w:b/>
          <w:bCs/>
          <w:sz w:val="44"/>
          <w:szCs w:val="44"/>
          <w:lang w:val="es-ES"/>
        </w:rPr>
      </w:pPr>
    </w:p>
    <w:p w14:paraId="340BF03D" w14:textId="77777777" w:rsidR="00D47370" w:rsidRDefault="00D47370" w:rsidP="00D05C88">
      <w:pPr>
        <w:jc w:val="center"/>
        <w:rPr>
          <w:b/>
          <w:bCs/>
          <w:sz w:val="44"/>
          <w:szCs w:val="44"/>
          <w:lang w:val="es-ES"/>
        </w:rPr>
      </w:pPr>
    </w:p>
    <w:p w14:paraId="41106481" w14:textId="20ACAC1D" w:rsidR="00D47370" w:rsidRDefault="00D47370" w:rsidP="00D47370">
      <w:pPr>
        <w:jc w:val="center"/>
        <w:rPr>
          <w:b/>
          <w:bCs/>
          <w:sz w:val="44"/>
          <w:szCs w:val="44"/>
          <w:lang w:val="es-ES"/>
        </w:rPr>
      </w:pPr>
      <w:r>
        <w:rPr>
          <w:b/>
          <w:bCs/>
          <w:sz w:val="44"/>
          <w:szCs w:val="44"/>
          <w:lang w:val="es-ES"/>
        </w:rPr>
        <w:t>2024</w:t>
      </w:r>
    </w:p>
    <w:p w14:paraId="1102FBAB" w14:textId="107DB188" w:rsidR="00D05C88" w:rsidRDefault="00D05C88" w:rsidP="00D47370">
      <w:pPr>
        <w:jc w:val="center"/>
        <w:rPr>
          <w:b/>
          <w:bCs/>
          <w:sz w:val="44"/>
          <w:szCs w:val="44"/>
          <w:lang w:val="es-ES"/>
        </w:rPr>
      </w:pPr>
      <w:r>
        <w:rPr>
          <w:b/>
          <w:bCs/>
          <w:sz w:val="44"/>
          <w:szCs w:val="44"/>
          <w:lang w:val="es-ES"/>
        </w:rPr>
        <w:lastRenderedPageBreak/>
        <w:t>CONTENIDO:</w:t>
      </w:r>
    </w:p>
    <w:p w14:paraId="70FFB0F4" w14:textId="77777777" w:rsidR="00D47370" w:rsidRDefault="00D47370">
      <w:pPr>
        <w:rPr>
          <w:b/>
          <w:bCs/>
          <w:sz w:val="44"/>
          <w:szCs w:val="44"/>
          <w:lang w:val="es-ES"/>
        </w:rPr>
      </w:pPr>
    </w:p>
    <w:p w14:paraId="360FCEB4" w14:textId="605D4151" w:rsidR="00D47370" w:rsidRDefault="00D47370">
      <w:pPr>
        <w:rPr>
          <w:b/>
          <w:bCs/>
          <w:sz w:val="44"/>
          <w:szCs w:val="44"/>
          <w:lang w:val="es-ES"/>
        </w:rPr>
      </w:pPr>
      <w:r>
        <w:rPr>
          <w:b/>
          <w:bCs/>
          <w:sz w:val="44"/>
          <w:szCs w:val="44"/>
          <w:lang w:val="es-ES"/>
        </w:rPr>
        <w:t xml:space="preserve">Biografía                                                                   </w:t>
      </w:r>
      <w:r w:rsidR="00240C3C">
        <w:rPr>
          <w:b/>
          <w:bCs/>
          <w:sz w:val="44"/>
          <w:szCs w:val="44"/>
          <w:lang w:val="es-ES"/>
        </w:rPr>
        <w:t xml:space="preserve"> </w:t>
      </w:r>
      <w:r>
        <w:rPr>
          <w:b/>
          <w:bCs/>
          <w:sz w:val="44"/>
          <w:szCs w:val="44"/>
          <w:lang w:val="es-ES"/>
        </w:rPr>
        <w:t xml:space="preserve"> 3</w:t>
      </w:r>
    </w:p>
    <w:p w14:paraId="30781874" w14:textId="77777777" w:rsidR="00D47370" w:rsidRDefault="00D47370">
      <w:pPr>
        <w:rPr>
          <w:b/>
          <w:bCs/>
          <w:sz w:val="44"/>
          <w:szCs w:val="44"/>
          <w:lang w:val="es-ES"/>
        </w:rPr>
      </w:pPr>
    </w:p>
    <w:p w14:paraId="785CC4A0" w14:textId="77777777" w:rsidR="00835C92" w:rsidRDefault="00835C92">
      <w:pPr>
        <w:rPr>
          <w:b/>
          <w:bCs/>
          <w:sz w:val="44"/>
          <w:szCs w:val="44"/>
          <w:lang w:val="es-ES"/>
        </w:rPr>
      </w:pPr>
    </w:p>
    <w:p w14:paraId="4AA36B78" w14:textId="77777777" w:rsidR="00D47370" w:rsidRDefault="00D47370">
      <w:pPr>
        <w:rPr>
          <w:b/>
          <w:bCs/>
          <w:sz w:val="44"/>
          <w:szCs w:val="44"/>
          <w:lang w:val="es-ES"/>
        </w:rPr>
      </w:pPr>
      <w:r>
        <w:rPr>
          <w:b/>
          <w:bCs/>
          <w:sz w:val="44"/>
          <w:szCs w:val="44"/>
          <w:lang w:val="es-ES"/>
        </w:rPr>
        <w:t xml:space="preserve">Carrera                                                                        4 </w:t>
      </w:r>
    </w:p>
    <w:p w14:paraId="1F8D28DE" w14:textId="77777777" w:rsidR="00D47370" w:rsidRDefault="00D47370">
      <w:pPr>
        <w:rPr>
          <w:b/>
          <w:bCs/>
          <w:sz w:val="44"/>
          <w:szCs w:val="44"/>
          <w:lang w:val="es-ES"/>
        </w:rPr>
      </w:pPr>
    </w:p>
    <w:p w14:paraId="2E171F4C" w14:textId="77777777" w:rsidR="00835C92" w:rsidRDefault="00835C92">
      <w:pPr>
        <w:rPr>
          <w:b/>
          <w:bCs/>
          <w:sz w:val="44"/>
          <w:szCs w:val="44"/>
          <w:lang w:val="es-ES"/>
        </w:rPr>
      </w:pPr>
    </w:p>
    <w:p w14:paraId="73A421AD" w14:textId="085C84BF" w:rsidR="00240C3C" w:rsidRDefault="00240C3C">
      <w:pPr>
        <w:rPr>
          <w:b/>
          <w:bCs/>
          <w:sz w:val="44"/>
          <w:szCs w:val="44"/>
          <w:lang w:val="es-ES"/>
        </w:rPr>
      </w:pPr>
      <w:r>
        <w:rPr>
          <w:b/>
          <w:bCs/>
          <w:sz w:val="44"/>
          <w:szCs w:val="44"/>
          <w:lang w:val="es-ES"/>
        </w:rPr>
        <w:t>Vida privada                                                             4</w:t>
      </w:r>
    </w:p>
    <w:p w14:paraId="15345CD3" w14:textId="77777777" w:rsidR="00835C92" w:rsidRDefault="00835C92" w:rsidP="00835C92">
      <w:pPr>
        <w:ind w:firstLine="708"/>
        <w:rPr>
          <w:b/>
          <w:bCs/>
          <w:sz w:val="44"/>
          <w:szCs w:val="44"/>
          <w:lang w:val="es-ES"/>
        </w:rPr>
      </w:pPr>
    </w:p>
    <w:p w14:paraId="6F2FAB82" w14:textId="77777777" w:rsidR="00835C92" w:rsidRDefault="00835C92" w:rsidP="00835C92">
      <w:pPr>
        <w:ind w:firstLine="708"/>
        <w:rPr>
          <w:b/>
          <w:bCs/>
          <w:sz w:val="44"/>
          <w:szCs w:val="44"/>
          <w:lang w:val="es-ES"/>
        </w:rPr>
      </w:pPr>
    </w:p>
    <w:p w14:paraId="1A08202B" w14:textId="178C811E" w:rsidR="00D05C88" w:rsidRDefault="00835C92">
      <w:pPr>
        <w:rPr>
          <w:b/>
          <w:bCs/>
          <w:sz w:val="44"/>
          <w:szCs w:val="44"/>
          <w:lang w:val="es-ES"/>
        </w:rPr>
      </w:pPr>
      <w:r>
        <w:rPr>
          <w:b/>
          <w:bCs/>
          <w:sz w:val="44"/>
          <w:szCs w:val="44"/>
          <w:lang w:val="es-ES"/>
        </w:rPr>
        <w:t xml:space="preserve">Cibergrafía                                                                5          </w:t>
      </w:r>
      <w:r w:rsidR="00D05C88">
        <w:rPr>
          <w:b/>
          <w:bCs/>
          <w:sz w:val="44"/>
          <w:szCs w:val="44"/>
          <w:lang w:val="es-ES"/>
        </w:rPr>
        <w:br w:type="page"/>
      </w:r>
    </w:p>
    <w:p w14:paraId="08B97CDD" w14:textId="77777777" w:rsidR="00835C92" w:rsidRDefault="00835C92">
      <w:pPr>
        <w:rPr>
          <w:b/>
          <w:bCs/>
          <w:sz w:val="44"/>
          <w:szCs w:val="44"/>
          <w:lang w:val="es-ES"/>
        </w:rPr>
      </w:pPr>
    </w:p>
    <w:p w14:paraId="258954DD" w14:textId="7786A695" w:rsidR="00D05C88" w:rsidRPr="00D05C88" w:rsidRDefault="00D05C88" w:rsidP="005F0665">
      <w:pPr>
        <w:jc w:val="center"/>
        <w:rPr>
          <w:b/>
          <w:bCs/>
          <w:sz w:val="40"/>
          <w:szCs w:val="40"/>
          <w:lang w:val="es-ES"/>
        </w:rPr>
      </w:pPr>
      <w:r>
        <w:rPr>
          <w:b/>
          <w:bCs/>
          <w:sz w:val="40"/>
          <w:szCs w:val="40"/>
          <w:lang w:val="es-ES"/>
        </w:rPr>
        <w:t>BIOGRAFIA</w:t>
      </w:r>
    </w:p>
    <w:p w14:paraId="54EA4F1E" w14:textId="608A429A" w:rsidR="00D05C88" w:rsidRDefault="00835C92" w:rsidP="00D05C88">
      <w:pPr>
        <w:jc w:val="both"/>
        <w:rPr>
          <w:b/>
          <w:bCs/>
          <w:sz w:val="22"/>
          <w:szCs w:val="22"/>
          <w:lang w:val="es-ES"/>
        </w:rPr>
      </w:pPr>
      <w:r>
        <w:rPr>
          <w:noProof/>
          <w:sz w:val="22"/>
          <w:szCs w:val="22"/>
          <w:lang w:val="es-ES"/>
        </w:rPr>
        <w:drawing>
          <wp:anchor distT="0" distB="0" distL="114300" distR="114300" simplePos="0" relativeHeight="251658240" behindDoc="1" locked="0" layoutInCell="1" allowOverlap="1" wp14:anchorId="6F6CAEA2" wp14:editId="3776E5F2">
            <wp:simplePos x="0" y="0"/>
            <wp:positionH relativeFrom="margin">
              <wp:align>left</wp:align>
            </wp:positionH>
            <wp:positionV relativeFrom="paragraph">
              <wp:posOffset>295275</wp:posOffset>
            </wp:positionV>
            <wp:extent cx="2219325" cy="2550160"/>
            <wp:effectExtent l="0" t="0" r="0" b="2540"/>
            <wp:wrapTight wrapText="bothSides">
              <wp:wrapPolygon edited="0">
                <wp:start x="0" y="0"/>
                <wp:lineTo x="0" y="21460"/>
                <wp:lineTo x="21322" y="21460"/>
                <wp:lineTo x="21322" y="0"/>
                <wp:lineTo x="0" y="0"/>
              </wp:wrapPolygon>
            </wp:wrapTight>
            <wp:docPr id="9273103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10340" name="Imagen 927310340"/>
                    <pic:cNvPicPr/>
                  </pic:nvPicPr>
                  <pic:blipFill>
                    <a:blip r:embed="rId6">
                      <a:extLst>
                        <a:ext uri="{28A0092B-C50C-407E-A947-70E740481C1C}">
                          <a14:useLocalDpi xmlns:a14="http://schemas.microsoft.com/office/drawing/2010/main" val="0"/>
                        </a:ext>
                      </a:extLst>
                    </a:blip>
                    <a:stretch>
                      <a:fillRect/>
                    </a:stretch>
                  </pic:blipFill>
                  <pic:spPr>
                    <a:xfrm>
                      <a:off x="0" y="0"/>
                      <a:ext cx="2224137" cy="2555964"/>
                    </a:xfrm>
                    <a:prstGeom prst="rect">
                      <a:avLst/>
                    </a:prstGeom>
                  </pic:spPr>
                </pic:pic>
              </a:graphicData>
            </a:graphic>
            <wp14:sizeRelH relativeFrom="margin">
              <wp14:pctWidth>0</wp14:pctWidth>
            </wp14:sizeRelH>
            <wp14:sizeRelV relativeFrom="margin">
              <wp14:pctHeight>0</wp14:pctHeight>
            </wp14:sizeRelV>
          </wp:anchor>
        </w:drawing>
      </w:r>
    </w:p>
    <w:p w14:paraId="45644E80" w14:textId="621BD369" w:rsidR="00D05C88" w:rsidRPr="00D05C88" w:rsidRDefault="00D05C88" w:rsidP="00D05C88">
      <w:pPr>
        <w:jc w:val="both"/>
        <w:rPr>
          <w:sz w:val="22"/>
          <w:szCs w:val="22"/>
          <w:lang w:val="es-ES"/>
        </w:rPr>
      </w:pPr>
      <w:r w:rsidRPr="00D05C88">
        <w:rPr>
          <w:sz w:val="22"/>
          <w:szCs w:val="22"/>
          <w:lang w:val="es-ES"/>
        </w:rPr>
        <w:t>Édgar Ricardo Arjona Morales nació el 19 de enero de 1964 en Jocotenango, Guatemala. Sus padres fueron Ricardo Arjona Moscoso y Nohemí "Mimi" Morales; tiene dos hermanas, Ingrid y Verónica Arjona; uno de sus primos es el exfutbolista Haroldo Juárez. Vivió la mayor parte de su niñez en la Ciudad de Guatemala, donde comenzó su preparación musical.5</w:t>
      </w:r>
      <w:r w:rsidRPr="00D05C88">
        <w:rPr>
          <w:rFonts w:ascii="Arial" w:hAnsi="Arial" w:cs="Arial"/>
          <w:sz w:val="22"/>
          <w:szCs w:val="22"/>
          <w:lang w:val="es-ES"/>
        </w:rPr>
        <w:t>​</w:t>
      </w:r>
      <w:r w:rsidRPr="00D05C88">
        <w:rPr>
          <w:sz w:val="22"/>
          <w:szCs w:val="22"/>
          <w:lang w:val="es-ES"/>
        </w:rPr>
        <w:t>A los doce a</w:t>
      </w:r>
      <w:r w:rsidRPr="00D05C88">
        <w:rPr>
          <w:rFonts w:ascii="Aptos" w:hAnsi="Aptos" w:cs="Aptos"/>
          <w:sz w:val="22"/>
          <w:szCs w:val="22"/>
          <w:lang w:val="es-ES"/>
        </w:rPr>
        <w:t>ñ</w:t>
      </w:r>
      <w:r w:rsidRPr="00D05C88">
        <w:rPr>
          <w:sz w:val="22"/>
          <w:szCs w:val="22"/>
          <w:lang w:val="es-ES"/>
        </w:rPr>
        <w:t>os, particip</w:t>
      </w:r>
      <w:r w:rsidRPr="00D05C88">
        <w:rPr>
          <w:rFonts w:ascii="Aptos" w:hAnsi="Aptos" w:cs="Aptos"/>
          <w:sz w:val="22"/>
          <w:szCs w:val="22"/>
          <w:lang w:val="es-ES"/>
        </w:rPr>
        <w:t>ó</w:t>
      </w:r>
      <w:r w:rsidRPr="00D05C88">
        <w:rPr>
          <w:sz w:val="22"/>
          <w:szCs w:val="22"/>
          <w:lang w:val="es-ES"/>
        </w:rPr>
        <w:t xml:space="preserve"> en el concurso Festival Infantil Juventud 74, el cual gan</w:t>
      </w:r>
      <w:r w:rsidRPr="00D05C88">
        <w:rPr>
          <w:rFonts w:ascii="Aptos" w:hAnsi="Aptos" w:cs="Aptos"/>
          <w:sz w:val="22"/>
          <w:szCs w:val="22"/>
          <w:lang w:val="es-ES"/>
        </w:rPr>
        <w:t>ó</w:t>
      </w:r>
      <w:r w:rsidRPr="00D05C88">
        <w:rPr>
          <w:sz w:val="22"/>
          <w:szCs w:val="22"/>
          <w:lang w:val="es-ES"/>
        </w:rPr>
        <w:t xml:space="preserve"> con la canci</w:t>
      </w:r>
      <w:r w:rsidRPr="00D05C88">
        <w:rPr>
          <w:rFonts w:ascii="Aptos" w:hAnsi="Aptos" w:cs="Aptos"/>
          <w:sz w:val="22"/>
          <w:szCs w:val="22"/>
          <w:lang w:val="es-ES"/>
        </w:rPr>
        <w:t>ó</w:t>
      </w:r>
      <w:r w:rsidRPr="00D05C88">
        <w:rPr>
          <w:sz w:val="22"/>
          <w:szCs w:val="22"/>
          <w:lang w:val="es-ES"/>
        </w:rPr>
        <w:t xml:space="preserve">n </w:t>
      </w:r>
      <w:r w:rsidRPr="00D05C88">
        <w:rPr>
          <w:rFonts w:ascii="Aptos" w:hAnsi="Aptos" w:cs="Aptos"/>
          <w:sz w:val="22"/>
          <w:szCs w:val="22"/>
          <w:lang w:val="es-ES"/>
        </w:rPr>
        <w:t>«</w:t>
      </w:r>
      <w:r w:rsidRPr="00D05C88">
        <w:rPr>
          <w:sz w:val="22"/>
          <w:szCs w:val="22"/>
          <w:lang w:val="es-ES"/>
        </w:rPr>
        <w:t>Gracias al mundo</w:t>
      </w:r>
      <w:r w:rsidRPr="00D05C88">
        <w:rPr>
          <w:rFonts w:ascii="Aptos" w:hAnsi="Aptos" w:cs="Aptos"/>
          <w:sz w:val="22"/>
          <w:szCs w:val="22"/>
          <w:lang w:val="es-ES"/>
        </w:rPr>
        <w:t>»</w:t>
      </w:r>
      <w:r w:rsidRPr="00D05C88">
        <w:rPr>
          <w:sz w:val="22"/>
          <w:szCs w:val="22"/>
          <w:lang w:val="es-ES"/>
        </w:rPr>
        <w:t>, una composici</w:t>
      </w:r>
      <w:r w:rsidRPr="00D05C88">
        <w:rPr>
          <w:rFonts w:ascii="Aptos" w:hAnsi="Aptos" w:cs="Aptos"/>
          <w:sz w:val="22"/>
          <w:szCs w:val="22"/>
          <w:lang w:val="es-ES"/>
        </w:rPr>
        <w:t>ó</w:t>
      </w:r>
      <w:r w:rsidRPr="00D05C88">
        <w:rPr>
          <w:sz w:val="22"/>
          <w:szCs w:val="22"/>
          <w:lang w:val="es-ES"/>
        </w:rPr>
        <w:t>n de su padre.6</w:t>
      </w:r>
      <w:r w:rsidRPr="00D05C88">
        <w:rPr>
          <w:rFonts w:ascii="Arial" w:hAnsi="Arial" w:cs="Arial"/>
          <w:sz w:val="22"/>
          <w:szCs w:val="22"/>
          <w:lang w:val="es-ES"/>
        </w:rPr>
        <w:t>​</w:t>
      </w:r>
    </w:p>
    <w:p w14:paraId="342453B3" w14:textId="77777777" w:rsidR="00D05C88" w:rsidRPr="00D05C88" w:rsidRDefault="00D05C88" w:rsidP="00D05C88">
      <w:pPr>
        <w:jc w:val="both"/>
        <w:rPr>
          <w:sz w:val="22"/>
          <w:szCs w:val="22"/>
          <w:lang w:val="es-ES"/>
        </w:rPr>
      </w:pPr>
    </w:p>
    <w:p w14:paraId="70ABD3A4" w14:textId="77777777" w:rsidR="00D05C88" w:rsidRPr="00D05C88" w:rsidRDefault="00D05C88" w:rsidP="00D05C88">
      <w:pPr>
        <w:jc w:val="both"/>
        <w:rPr>
          <w:sz w:val="22"/>
          <w:szCs w:val="22"/>
          <w:lang w:val="es-ES"/>
        </w:rPr>
      </w:pPr>
      <w:r w:rsidRPr="00D05C88">
        <w:rPr>
          <w:sz w:val="22"/>
          <w:szCs w:val="22"/>
          <w:lang w:val="es-ES"/>
        </w:rPr>
        <w:t>Aunque comenzó la carrera de arquitectura e ingeniería, se graduó de la Escuela de Ciencias de la Comunicación de la Universidad de San Carlos de Guatemala (USAC). Asegura que estudió la carrera únicamente porque había quedado mal frente a sus padres tras haber renunciado por el baloncesto a una beca en una de las mejores universidades privadas de Guatemala. Sin embargo, a pesar de no haber ejercido nunca la carrera, sí despertó cierto interés en él.7</w:t>
      </w:r>
      <w:r w:rsidRPr="00D05C88">
        <w:rPr>
          <w:rFonts w:ascii="Arial" w:hAnsi="Arial" w:cs="Arial"/>
          <w:sz w:val="22"/>
          <w:szCs w:val="22"/>
          <w:lang w:val="es-ES"/>
        </w:rPr>
        <w:t>​</w:t>
      </w:r>
      <w:r w:rsidRPr="00D05C88">
        <w:rPr>
          <w:sz w:val="22"/>
          <w:szCs w:val="22"/>
          <w:lang w:val="es-ES"/>
        </w:rPr>
        <w:t>Arjona fue un talentoso baloncestista que jug</w:t>
      </w:r>
      <w:r w:rsidRPr="00D05C88">
        <w:rPr>
          <w:rFonts w:ascii="Aptos" w:hAnsi="Aptos" w:cs="Aptos"/>
          <w:sz w:val="22"/>
          <w:szCs w:val="22"/>
          <w:lang w:val="es-ES"/>
        </w:rPr>
        <w:t>ó</w:t>
      </w:r>
      <w:r w:rsidRPr="00D05C88">
        <w:rPr>
          <w:sz w:val="22"/>
          <w:szCs w:val="22"/>
          <w:lang w:val="es-ES"/>
        </w:rPr>
        <w:t xml:space="preserve"> para Leones de Marte y para TRIAS.8</w:t>
      </w:r>
      <w:r w:rsidRPr="00D05C88">
        <w:rPr>
          <w:rFonts w:ascii="Arial" w:hAnsi="Arial" w:cs="Arial"/>
          <w:sz w:val="22"/>
          <w:szCs w:val="22"/>
          <w:lang w:val="es-ES"/>
        </w:rPr>
        <w:t>​</w:t>
      </w:r>
      <w:r w:rsidRPr="00D05C88">
        <w:rPr>
          <w:sz w:val="22"/>
          <w:szCs w:val="22"/>
          <w:lang w:val="es-ES"/>
        </w:rPr>
        <w:t>Como miembro del equipo nacional de Guatemala, realiz</w:t>
      </w:r>
      <w:r w:rsidRPr="00D05C88">
        <w:rPr>
          <w:rFonts w:ascii="Aptos" w:hAnsi="Aptos" w:cs="Aptos"/>
          <w:sz w:val="22"/>
          <w:szCs w:val="22"/>
          <w:lang w:val="es-ES"/>
        </w:rPr>
        <w:t>ó</w:t>
      </w:r>
      <w:r w:rsidRPr="00D05C88">
        <w:rPr>
          <w:sz w:val="22"/>
          <w:szCs w:val="22"/>
          <w:lang w:val="es-ES"/>
        </w:rPr>
        <w:t xml:space="preserve"> una gira por Centroam</w:t>
      </w:r>
      <w:r w:rsidRPr="00D05C88">
        <w:rPr>
          <w:rFonts w:ascii="Aptos" w:hAnsi="Aptos" w:cs="Aptos"/>
          <w:sz w:val="22"/>
          <w:szCs w:val="22"/>
          <w:lang w:val="es-ES"/>
        </w:rPr>
        <w:t>é</w:t>
      </w:r>
      <w:r w:rsidRPr="00D05C88">
        <w:rPr>
          <w:sz w:val="22"/>
          <w:szCs w:val="22"/>
          <w:lang w:val="es-ES"/>
        </w:rPr>
        <w:t>rica. Hasta hace poco, ten</w:t>
      </w:r>
      <w:r w:rsidRPr="00D05C88">
        <w:rPr>
          <w:rFonts w:ascii="Aptos" w:hAnsi="Aptos" w:cs="Aptos"/>
          <w:sz w:val="22"/>
          <w:szCs w:val="22"/>
          <w:lang w:val="es-ES"/>
        </w:rPr>
        <w:t>í</w:t>
      </w:r>
      <w:r w:rsidRPr="00D05C88">
        <w:rPr>
          <w:sz w:val="22"/>
          <w:szCs w:val="22"/>
          <w:lang w:val="es-ES"/>
        </w:rPr>
        <w:t>a el r</w:t>
      </w:r>
      <w:r w:rsidRPr="00D05C88">
        <w:rPr>
          <w:rFonts w:ascii="Aptos" w:hAnsi="Aptos" w:cs="Aptos"/>
          <w:sz w:val="22"/>
          <w:szCs w:val="22"/>
          <w:lang w:val="es-ES"/>
        </w:rPr>
        <w:t>é</w:t>
      </w:r>
      <w:r w:rsidRPr="00D05C88">
        <w:rPr>
          <w:sz w:val="22"/>
          <w:szCs w:val="22"/>
          <w:lang w:val="es-ES"/>
        </w:rPr>
        <w:t>cord del jugador guatemalteco con m</w:t>
      </w:r>
      <w:r w:rsidRPr="00D05C88">
        <w:rPr>
          <w:rFonts w:ascii="Aptos" w:hAnsi="Aptos" w:cs="Aptos"/>
          <w:sz w:val="22"/>
          <w:szCs w:val="22"/>
          <w:lang w:val="es-ES"/>
        </w:rPr>
        <w:t>á</w:t>
      </w:r>
      <w:r w:rsidRPr="00D05C88">
        <w:rPr>
          <w:sz w:val="22"/>
          <w:szCs w:val="22"/>
          <w:lang w:val="es-ES"/>
        </w:rPr>
        <w:t>s puntos (78) anotados en un solo encuentro de baloncesto.9</w:t>
      </w:r>
      <w:r w:rsidRPr="00D05C88">
        <w:rPr>
          <w:rFonts w:ascii="Arial" w:hAnsi="Arial" w:cs="Arial"/>
          <w:sz w:val="22"/>
          <w:szCs w:val="22"/>
          <w:lang w:val="es-ES"/>
        </w:rPr>
        <w:t>​</w:t>
      </w:r>
      <w:r w:rsidRPr="00D05C88">
        <w:rPr>
          <w:sz w:val="22"/>
          <w:szCs w:val="22"/>
          <w:lang w:val="es-ES"/>
        </w:rPr>
        <w:t>10</w:t>
      </w:r>
      <w:r w:rsidRPr="00D05C88">
        <w:rPr>
          <w:rFonts w:ascii="Arial" w:hAnsi="Arial" w:cs="Arial"/>
          <w:sz w:val="22"/>
          <w:szCs w:val="22"/>
          <w:lang w:val="es-ES"/>
        </w:rPr>
        <w:t>​</w:t>
      </w:r>
      <w:r w:rsidRPr="00D05C88">
        <w:rPr>
          <w:sz w:val="22"/>
          <w:szCs w:val="22"/>
          <w:lang w:val="es-ES"/>
        </w:rPr>
        <w:t>Antes de grabar su primer disco y mientras cursaba sus estudios universitarios, fue maestro de escuela al igual que su padre. Ense</w:t>
      </w:r>
      <w:r w:rsidRPr="00D05C88">
        <w:rPr>
          <w:rFonts w:ascii="Aptos" w:hAnsi="Aptos" w:cs="Aptos"/>
          <w:sz w:val="22"/>
          <w:szCs w:val="22"/>
          <w:lang w:val="es-ES"/>
        </w:rPr>
        <w:t>ñó</w:t>
      </w:r>
      <w:r w:rsidRPr="00D05C88">
        <w:rPr>
          <w:sz w:val="22"/>
          <w:szCs w:val="22"/>
          <w:lang w:val="es-ES"/>
        </w:rPr>
        <w:t xml:space="preserve"> en la escuela el Mezquital y luego todos los grados en una escuela primaria llamada Santa Elena III, en la que daba clase tres horas donde estuvo cinco años. Su página autobiográfica señalaba </w:t>
      </w:r>
      <w:proofErr w:type="gramStart"/>
      <w:r w:rsidRPr="00D05C88">
        <w:rPr>
          <w:sz w:val="22"/>
          <w:szCs w:val="22"/>
          <w:lang w:val="es-ES"/>
        </w:rPr>
        <w:t>que</w:t>
      </w:r>
      <w:proofErr w:type="gramEnd"/>
      <w:r w:rsidRPr="00D05C88">
        <w:rPr>
          <w:sz w:val="22"/>
          <w:szCs w:val="22"/>
          <w:lang w:val="es-ES"/>
        </w:rPr>
        <w:t xml:space="preserve"> en el informe de un funcionario del Ministerio de Educación, enviado para evaluar a los alumnos, se mencionaba que el nivel de educación escolar de los alumnos de Arjona era superior al nivel promedio.11</w:t>
      </w:r>
      <w:r w:rsidRPr="00D05C88">
        <w:rPr>
          <w:rFonts w:ascii="Arial" w:hAnsi="Arial" w:cs="Arial"/>
          <w:sz w:val="22"/>
          <w:szCs w:val="22"/>
          <w:lang w:val="es-ES"/>
        </w:rPr>
        <w:t>​</w:t>
      </w:r>
    </w:p>
    <w:p w14:paraId="0AE31DB6" w14:textId="77777777" w:rsidR="00D05C88" w:rsidRPr="00D05C88" w:rsidRDefault="00D05C88" w:rsidP="00D05C88">
      <w:pPr>
        <w:jc w:val="both"/>
        <w:rPr>
          <w:sz w:val="22"/>
          <w:szCs w:val="22"/>
          <w:lang w:val="es-ES"/>
        </w:rPr>
      </w:pPr>
    </w:p>
    <w:p w14:paraId="4B651DA8" w14:textId="45F78E95" w:rsidR="00D05C88" w:rsidRPr="00D05C88" w:rsidRDefault="00D05C88" w:rsidP="00D05C88">
      <w:pPr>
        <w:jc w:val="both"/>
        <w:rPr>
          <w:sz w:val="22"/>
          <w:szCs w:val="22"/>
          <w:lang w:val="es-ES"/>
        </w:rPr>
      </w:pPr>
      <w:r w:rsidRPr="00D05C88">
        <w:rPr>
          <w:sz w:val="22"/>
          <w:szCs w:val="22"/>
          <w:lang w:val="es-ES"/>
        </w:rPr>
        <w:t xml:space="preserve">Cuando tenía 7 años su madre le regaló su primera guitarra y le enseñó a usarla. Empezó a escribir canciones entre los 12 y 13 años de edad. Escribe su primera canción titulada «Esa es mi barca» casi forzadamente, a causa del remordimiento de haber participado dos veces en el Festival Infantil Juventud 74 (un festival de canciones inéditas) ganando en ambas ocasiones con canciones de su padre afirmando que eran de su autoría. Con esta canción vuelve a ganar por tercera vez el festival y salda una deuda consigo mismo. A finales de 1985 su pareja (en ese </w:t>
      </w:r>
      <w:r w:rsidRPr="00D05C88">
        <w:rPr>
          <w:sz w:val="22"/>
          <w:szCs w:val="22"/>
          <w:lang w:val="es-ES"/>
        </w:rPr>
        <w:lastRenderedPageBreak/>
        <w:t>entonces), sin informarle de nada organiza una cita con una disquera (casa discográfica) de Guatemala que lo contrata y con la que graba su primer disco. Ricardo Arjona ha dicho en múltiples oportunidades que nunca quiso ser cantante.</w:t>
      </w:r>
    </w:p>
    <w:p w14:paraId="58466B09" w14:textId="2E8F152D" w:rsidR="00D05C88" w:rsidRDefault="00D05C88" w:rsidP="00D05C88">
      <w:pPr>
        <w:rPr>
          <w:b/>
          <w:bCs/>
          <w:sz w:val="44"/>
          <w:szCs w:val="44"/>
          <w:lang w:val="es-ES"/>
        </w:rPr>
      </w:pPr>
    </w:p>
    <w:p w14:paraId="17E522F9" w14:textId="77777777" w:rsidR="0086353A" w:rsidRDefault="0086353A" w:rsidP="005F0665">
      <w:pPr>
        <w:jc w:val="center"/>
        <w:rPr>
          <w:b/>
          <w:bCs/>
          <w:sz w:val="44"/>
          <w:szCs w:val="44"/>
          <w:lang w:val="es-ES"/>
        </w:rPr>
      </w:pPr>
      <w:r>
        <w:rPr>
          <w:b/>
          <w:bCs/>
          <w:sz w:val="44"/>
          <w:szCs w:val="44"/>
          <w:lang w:val="es-ES"/>
        </w:rPr>
        <w:t>CARRERA</w:t>
      </w:r>
    </w:p>
    <w:p w14:paraId="23770F46" w14:textId="77777777" w:rsidR="0086353A" w:rsidRPr="005F0665" w:rsidRDefault="0086353A" w:rsidP="005F0665">
      <w:pPr>
        <w:jc w:val="both"/>
        <w:rPr>
          <w:sz w:val="22"/>
          <w:szCs w:val="22"/>
          <w:lang w:val="es-ES"/>
        </w:rPr>
      </w:pPr>
      <w:r w:rsidRPr="005F0665">
        <w:rPr>
          <w:sz w:val="22"/>
          <w:szCs w:val="22"/>
          <w:lang w:val="es-ES"/>
        </w:rPr>
        <w:t>Arjona comenzó su carrera musical a los 21 años,8</w:t>
      </w:r>
      <w:r w:rsidRPr="005F0665">
        <w:rPr>
          <w:rFonts w:ascii="Arial" w:hAnsi="Arial" w:cs="Arial"/>
          <w:sz w:val="22"/>
          <w:szCs w:val="22"/>
          <w:lang w:val="es-ES"/>
        </w:rPr>
        <w:t>​</w:t>
      </w:r>
      <w:r w:rsidRPr="005F0665">
        <w:rPr>
          <w:sz w:val="22"/>
          <w:szCs w:val="22"/>
          <w:lang w:val="es-ES"/>
        </w:rPr>
        <w:t xml:space="preserve"> cuando firm</w:t>
      </w:r>
      <w:r w:rsidRPr="005F0665">
        <w:rPr>
          <w:rFonts w:ascii="Aptos" w:hAnsi="Aptos" w:cs="Aptos"/>
          <w:sz w:val="22"/>
          <w:szCs w:val="22"/>
          <w:lang w:val="es-ES"/>
        </w:rPr>
        <w:t>ó</w:t>
      </w:r>
      <w:r w:rsidRPr="005F0665">
        <w:rPr>
          <w:sz w:val="22"/>
          <w:szCs w:val="22"/>
          <w:lang w:val="es-ES"/>
        </w:rPr>
        <w:t xml:space="preserve"> contrato con la discogr</w:t>
      </w:r>
      <w:r w:rsidRPr="005F0665">
        <w:rPr>
          <w:rFonts w:ascii="Aptos" w:hAnsi="Aptos" w:cs="Aptos"/>
          <w:sz w:val="22"/>
          <w:szCs w:val="22"/>
          <w:lang w:val="es-ES"/>
        </w:rPr>
        <w:t>á</w:t>
      </w:r>
      <w:r w:rsidRPr="005F0665">
        <w:rPr>
          <w:sz w:val="22"/>
          <w:szCs w:val="22"/>
          <w:lang w:val="es-ES"/>
        </w:rPr>
        <w:t>fica PolyGram18</w:t>
      </w:r>
      <w:r w:rsidRPr="005F0665">
        <w:rPr>
          <w:rFonts w:ascii="Arial" w:hAnsi="Arial" w:cs="Arial"/>
          <w:sz w:val="22"/>
          <w:szCs w:val="22"/>
          <w:lang w:val="es-ES"/>
        </w:rPr>
        <w:t>​</w:t>
      </w:r>
      <w:r w:rsidRPr="005F0665">
        <w:rPr>
          <w:sz w:val="22"/>
          <w:szCs w:val="22"/>
          <w:lang w:val="es-ES"/>
        </w:rPr>
        <w:t xml:space="preserve"> y grab</w:t>
      </w:r>
      <w:r w:rsidRPr="005F0665">
        <w:rPr>
          <w:rFonts w:ascii="Aptos" w:hAnsi="Aptos" w:cs="Aptos"/>
          <w:sz w:val="22"/>
          <w:szCs w:val="22"/>
          <w:lang w:val="es-ES"/>
        </w:rPr>
        <w:t>ó</w:t>
      </w:r>
      <w:r w:rsidRPr="005F0665">
        <w:rPr>
          <w:sz w:val="22"/>
          <w:szCs w:val="22"/>
          <w:lang w:val="es-ES"/>
        </w:rPr>
        <w:t xml:space="preserve"> su </w:t>
      </w:r>
      <w:r w:rsidRPr="005F0665">
        <w:rPr>
          <w:rFonts w:ascii="Aptos" w:hAnsi="Aptos" w:cs="Aptos"/>
          <w:sz w:val="22"/>
          <w:szCs w:val="22"/>
          <w:lang w:val="es-ES"/>
        </w:rPr>
        <w:t>á</w:t>
      </w:r>
      <w:r w:rsidRPr="005F0665">
        <w:rPr>
          <w:sz w:val="22"/>
          <w:szCs w:val="22"/>
          <w:lang w:val="es-ES"/>
        </w:rPr>
        <w:t>lbum D</w:t>
      </w:r>
      <w:r w:rsidRPr="005F0665">
        <w:rPr>
          <w:rFonts w:ascii="Aptos" w:hAnsi="Aptos" w:cs="Aptos"/>
          <w:sz w:val="22"/>
          <w:szCs w:val="22"/>
          <w:lang w:val="es-ES"/>
        </w:rPr>
        <w:t>é</w:t>
      </w:r>
      <w:r w:rsidRPr="005F0665">
        <w:rPr>
          <w:sz w:val="22"/>
          <w:szCs w:val="22"/>
          <w:lang w:val="es-ES"/>
        </w:rPr>
        <w:t>jame decir que te amo (1986). La discogr</w:t>
      </w:r>
      <w:r w:rsidRPr="005F0665">
        <w:rPr>
          <w:rFonts w:ascii="Aptos" w:hAnsi="Aptos" w:cs="Aptos"/>
          <w:sz w:val="22"/>
          <w:szCs w:val="22"/>
          <w:lang w:val="es-ES"/>
        </w:rPr>
        <w:t>á</w:t>
      </w:r>
      <w:r w:rsidRPr="005F0665">
        <w:rPr>
          <w:sz w:val="22"/>
          <w:szCs w:val="22"/>
          <w:lang w:val="es-ES"/>
        </w:rPr>
        <w:t>fica intent</w:t>
      </w:r>
      <w:r w:rsidRPr="005F0665">
        <w:rPr>
          <w:rFonts w:ascii="Aptos" w:hAnsi="Aptos" w:cs="Aptos"/>
          <w:sz w:val="22"/>
          <w:szCs w:val="22"/>
          <w:lang w:val="es-ES"/>
        </w:rPr>
        <w:t>ó</w:t>
      </w:r>
      <w:r w:rsidRPr="005F0665">
        <w:rPr>
          <w:sz w:val="22"/>
          <w:szCs w:val="22"/>
          <w:lang w:val="es-ES"/>
        </w:rPr>
        <w:t xml:space="preserve"> crear una imagen estereotipada de Arjona como amante latino.19</w:t>
      </w:r>
      <w:r w:rsidRPr="005F0665">
        <w:rPr>
          <w:rFonts w:ascii="Arial" w:hAnsi="Arial" w:cs="Arial"/>
          <w:sz w:val="22"/>
          <w:szCs w:val="22"/>
          <w:lang w:val="es-ES"/>
        </w:rPr>
        <w:t>​</w:t>
      </w:r>
      <w:r w:rsidRPr="005F0665">
        <w:rPr>
          <w:sz w:val="22"/>
          <w:szCs w:val="22"/>
          <w:lang w:val="es-ES"/>
        </w:rPr>
        <w:t>La canci</w:t>
      </w:r>
      <w:r w:rsidRPr="005F0665">
        <w:rPr>
          <w:rFonts w:ascii="Aptos" w:hAnsi="Aptos" w:cs="Aptos"/>
          <w:sz w:val="22"/>
          <w:szCs w:val="22"/>
          <w:lang w:val="es-ES"/>
        </w:rPr>
        <w:t>ó</w:t>
      </w:r>
      <w:r w:rsidRPr="005F0665">
        <w:rPr>
          <w:sz w:val="22"/>
          <w:szCs w:val="22"/>
          <w:lang w:val="es-ES"/>
        </w:rPr>
        <w:t xml:space="preserve">n titular, </w:t>
      </w:r>
      <w:r w:rsidRPr="005F0665">
        <w:rPr>
          <w:rFonts w:ascii="Aptos" w:hAnsi="Aptos" w:cs="Aptos"/>
          <w:sz w:val="22"/>
          <w:szCs w:val="22"/>
          <w:lang w:val="es-ES"/>
        </w:rPr>
        <w:t>«</w:t>
      </w:r>
      <w:r w:rsidRPr="005F0665">
        <w:rPr>
          <w:sz w:val="22"/>
          <w:szCs w:val="22"/>
          <w:lang w:val="es-ES"/>
        </w:rPr>
        <w:t>D</w:t>
      </w:r>
      <w:r w:rsidRPr="005F0665">
        <w:rPr>
          <w:rFonts w:ascii="Aptos" w:hAnsi="Aptos" w:cs="Aptos"/>
          <w:sz w:val="22"/>
          <w:szCs w:val="22"/>
          <w:lang w:val="es-ES"/>
        </w:rPr>
        <w:t>é</w:t>
      </w:r>
      <w:r w:rsidRPr="005F0665">
        <w:rPr>
          <w:sz w:val="22"/>
          <w:szCs w:val="22"/>
          <w:lang w:val="es-ES"/>
        </w:rPr>
        <w:t>jame decir que te amo</w:t>
      </w:r>
      <w:r w:rsidRPr="005F0665">
        <w:rPr>
          <w:rFonts w:ascii="Aptos" w:hAnsi="Aptos" w:cs="Aptos"/>
          <w:sz w:val="22"/>
          <w:szCs w:val="22"/>
          <w:lang w:val="es-ES"/>
        </w:rPr>
        <w:t>»</w:t>
      </w:r>
      <w:r w:rsidRPr="005F0665">
        <w:rPr>
          <w:sz w:val="22"/>
          <w:szCs w:val="22"/>
          <w:lang w:val="es-ES"/>
        </w:rPr>
        <w:t xml:space="preserve">, fue lanzada como sencillo. Este </w:t>
      </w:r>
      <w:r w:rsidRPr="005F0665">
        <w:rPr>
          <w:rFonts w:ascii="Aptos" w:hAnsi="Aptos" w:cs="Aptos"/>
          <w:sz w:val="22"/>
          <w:szCs w:val="22"/>
          <w:lang w:val="es-ES"/>
        </w:rPr>
        <w:t>á</w:t>
      </w:r>
      <w:r w:rsidRPr="005F0665">
        <w:rPr>
          <w:sz w:val="22"/>
          <w:szCs w:val="22"/>
          <w:lang w:val="es-ES"/>
        </w:rPr>
        <w:t>lbum no entr</w:t>
      </w:r>
      <w:r w:rsidRPr="005F0665">
        <w:rPr>
          <w:rFonts w:ascii="Aptos" w:hAnsi="Aptos" w:cs="Aptos"/>
          <w:sz w:val="22"/>
          <w:szCs w:val="22"/>
          <w:lang w:val="es-ES"/>
        </w:rPr>
        <w:t>ó</w:t>
      </w:r>
      <w:r w:rsidRPr="005F0665">
        <w:rPr>
          <w:sz w:val="22"/>
          <w:szCs w:val="22"/>
          <w:lang w:val="es-ES"/>
        </w:rPr>
        <w:t xml:space="preserve"> en las listas, pero recibi</w:t>
      </w:r>
      <w:r w:rsidRPr="005F0665">
        <w:rPr>
          <w:rFonts w:ascii="Aptos" w:hAnsi="Aptos" w:cs="Aptos"/>
          <w:sz w:val="22"/>
          <w:szCs w:val="22"/>
          <w:lang w:val="es-ES"/>
        </w:rPr>
        <w:t>ó</w:t>
      </w:r>
      <w:r w:rsidRPr="005F0665">
        <w:rPr>
          <w:sz w:val="22"/>
          <w:szCs w:val="22"/>
          <w:lang w:val="es-ES"/>
        </w:rPr>
        <w:t xml:space="preserve"> cr</w:t>
      </w:r>
      <w:r w:rsidRPr="005F0665">
        <w:rPr>
          <w:rFonts w:ascii="Aptos" w:hAnsi="Aptos" w:cs="Aptos"/>
          <w:sz w:val="22"/>
          <w:szCs w:val="22"/>
          <w:lang w:val="es-ES"/>
        </w:rPr>
        <w:t>í</w:t>
      </w:r>
      <w:r w:rsidRPr="005F0665">
        <w:rPr>
          <w:sz w:val="22"/>
          <w:szCs w:val="22"/>
          <w:lang w:val="es-ES"/>
        </w:rPr>
        <w:t>ticas moderadamente favorables. Allmusic le concedi</w:t>
      </w:r>
      <w:r w:rsidRPr="005F0665">
        <w:rPr>
          <w:rFonts w:ascii="Aptos" w:hAnsi="Aptos" w:cs="Aptos"/>
          <w:sz w:val="22"/>
          <w:szCs w:val="22"/>
          <w:lang w:val="es-ES"/>
        </w:rPr>
        <w:t>ó</w:t>
      </w:r>
      <w:r w:rsidRPr="005F0665">
        <w:rPr>
          <w:sz w:val="22"/>
          <w:szCs w:val="22"/>
          <w:lang w:val="es-ES"/>
        </w:rPr>
        <w:t xml:space="preserve"> tres de cinco estrellas.20</w:t>
      </w:r>
      <w:r w:rsidRPr="005F0665">
        <w:rPr>
          <w:rFonts w:ascii="Arial" w:hAnsi="Arial" w:cs="Arial"/>
          <w:sz w:val="22"/>
          <w:szCs w:val="22"/>
          <w:lang w:val="es-ES"/>
        </w:rPr>
        <w:t>​</w:t>
      </w:r>
      <w:r w:rsidRPr="005F0665">
        <w:rPr>
          <w:sz w:val="22"/>
          <w:szCs w:val="22"/>
          <w:lang w:val="es-ES"/>
        </w:rPr>
        <w:t xml:space="preserve">Debido a su experiencia negativa al grabar el </w:t>
      </w:r>
      <w:r w:rsidRPr="005F0665">
        <w:rPr>
          <w:rFonts w:ascii="Aptos" w:hAnsi="Aptos" w:cs="Aptos"/>
          <w:sz w:val="22"/>
          <w:szCs w:val="22"/>
          <w:lang w:val="es-ES"/>
        </w:rPr>
        <w:t>á</w:t>
      </w:r>
      <w:r w:rsidRPr="005F0665">
        <w:rPr>
          <w:sz w:val="22"/>
          <w:szCs w:val="22"/>
          <w:lang w:val="es-ES"/>
        </w:rPr>
        <w:t>lbum y su fracaso comercial, decidió abandonar la música para enseñar en la escuela.7</w:t>
      </w:r>
      <w:r w:rsidRPr="005F0665">
        <w:rPr>
          <w:rFonts w:ascii="Arial" w:hAnsi="Arial" w:cs="Arial"/>
          <w:sz w:val="22"/>
          <w:szCs w:val="22"/>
          <w:lang w:val="es-ES"/>
        </w:rPr>
        <w:t>​</w:t>
      </w:r>
    </w:p>
    <w:p w14:paraId="2991AB7A" w14:textId="77777777" w:rsidR="0086353A" w:rsidRPr="005F0665" w:rsidRDefault="0086353A" w:rsidP="005F0665">
      <w:pPr>
        <w:jc w:val="both"/>
        <w:rPr>
          <w:sz w:val="22"/>
          <w:szCs w:val="22"/>
          <w:lang w:val="es-ES"/>
        </w:rPr>
      </w:pPr>
    </w:p>
    <w:p w14:paraId="36553573" w14:textId="77777777" w:rsidR="005F0665" w:rsidRDefault="0086353A" w:rsidP="005F0665">
      <w:pPr>
        <w:jc w:val="both"/>
        <w:rPr>
          <w:sz w:val="22"/>
          <w:szCs w:val="22"/>
          <w:lang w:val="es-ES"/>
        </w:rPr>
      </w:pPr>
      <w:r w:rsidRPr="005F0665">
        <w:rPr>
          <w:sz w:val="22"/>
          <w:szCs w:val="22"/>
          <w:lang w:val="es-ES"/>
        </w:rPr>
        <w:t>A los 24 años, Arjona dio marcha atrás y buscó la oportunidad de representar a su país en el Festival OTI de 1988, que tuvo lugar en Argentina, con la canción «Con una estrella».7</w:t>
      </w:r>
      <w:r w:rsidRPr="005F0665">
        <w:rPr>
          <w:rFonts w:ascii="Arial" w:hAnsi="Arial" w:cs="Arial"/>
          <w:sz w:val="22"/>
          <w:szCs w:val="22"/>
          <w:lang w:val="es-ES"/>
        </w:rPr>
        <w:t>​</w:t>
      </w:r>
      <w:r w:rsidRPr="005F0665">
        <w:rPr>
          <w:sz w:val="22"/>
          <w:szCs w:val="22"/>
          <w:lang w:val="es-ES"/>
        </w:rPr>
        <w:t>En las sesiones inmediatamente despu</w:t>
      </w:r>
      <w:r w:rsidRPr="005F0665">
        <w:rPr>
          <w:rFonts w:ascii="Aptos" w:hAnsi="Aptos" w:cs="Aptos"/>
          <w:sz w:val="22"/>
          <w:szCs w:val="22"/>
          <w:lang w:val="es-ES"/>
        </w:rPr>
        <w:t>é</w:t>
      </w:r>
      <w:r w:rsidRPr="005F0665">
        <w:rPr>
          <w:sz w:val="22"/>
          <w:szCs w:val="22"/>
          <w:lang w:val="es-ES"/>
        </w:rPr>
        <w:t>s de esta decisi</w:t>
      </w:r>
      <w:r w:rsidRPr="005F0665">
        <w:rPr>
          <w:rFonts w:ascii="Aptos" w:hAnsi="Aptos" w:cs="Aptos"/>
          <w:sz w:val="22"/>
          <w:szCs w:val="22"/>
          <w:lang w:val="es-ES"/>
        </w:rPr>
        <w:t>ó</w:t>
      </w:r>
      <w:r w:rsidRPr="005F0665">
        <w:rPr>
          <w:sz w:val="22"/>
          <w:szCs w:val="22"/>
          <w:lang w:val="es-ES"/>
        </w:rPr>
        <w:t>n, produjo la canci</w:t>
      </w:r>
      <w:r w:rsidRPr="005F0665">
        <w:rPr>
          <w:rFonts w:ascii="Aptos" w:hAnsi="Aptos" w:cs="Aptos"/>
          <w:sz w:val="22"/>
          <w:szCs w:val="22"/>
          <w:lang w:val="es-ES"/>
        </w:rPr>
        <w:t>ó</w:t>
      </w:r>
      <w:r w:rsidRPr="005F0665">
        <w:rPr>
          <w:sz w:val="22"/>
          <w:szCs w:val="22"/>
          <w:lang w:val="es-ES"/>
        </w:rPr>
        <w:t xml:space="preserve">n </w:t>
      </w:r>
      <w:r w:rsidRPr="005F0665">
        <w:rPr>
          <w:rFonts w:ascii="Aptos" w:hAnsi="Aptos" w:cs="Aptos"/>
          <w:sz w:val="22"/>
          <w:szCs w:val="22"/>
          <w:lang w:val="es-ES"/>
        </w:rPr>
        <w:t>«</w:t>
      </w:r>
      <w:r w:rsidRPr="005F0665">
        <w:rPr>
          <w:sz w:val="22"/>
          <w:szCs w:val="22"/>
          <w:lang w:val="es-ES"/>
        </w:rPr>
        <w:t>S.O.S resc</w:t>
      </w:r>
      <w:r w:rsidRPr="005F0665">
        <w:rPr>
          <w:rFonts w:ascii="Aptos" w:hAnsi="Aptos" w:cs="Aptos"/>
          <w:sz w:val="22"/>
          <w:szCs w:val="22"/>
          <w:lang w:val="es-ES"/>
        </w:rPr>
        <w:t>á</w:t>
      </w:r>
      <w:r w:rsidRPr="005F0665">
        <w:rPr>
          <w:sz w:val="22"/>
          <w:szCs w:val="22"/>
          <w:lang w:val="es-ES"/>
        </w:rPr>
        <w:t>tame</w:t>
      </w:r>
      <w:r w:rsidRPr="005F0665">
        <w:rPr>
          <w:rFonts w:ascii="Aptos" w:hAnsi="Aptos" w:cs="Aptos"/>
          <w:sz w:val="22"/>
          <w:szCs w:val="22"/>
          <w:lang w:val="es-ES"/>
        </w:rPr>
        <w:t>»</w:t>
      </w:r>
      <w:r w:rsidRPr="005F0665">
        <w:rPr>
          <w:sz w:val="22"/>
          <w:szCs w:val="22"/>
          <w:lang w:val="es-ES"/>
        </w:rPr>
        <w:t>.5</w:t>
      </w:r>
      <w:r w:rsidRPr="005F0665">
        <w:rPr>
          <w:rFonts w:ascii="Arial" w:hAnsi="Arial" w:cs="Arial"/>
          <w:sz w:val="22"/>
          <w:szCs w:val="22"/>
          <w:lang w:val="es-ES"/>
        </w:rPr>
        <w:t>​</w:t>
      </w:r>
      <w:r w:rsidRPr="005F0665">
        <w:rPr>
          <w:sz w:val="22"/>
          <w:szCs w:val="22"/>
          <w:lang w:val="es-ES"/>
        </w:rPr>
        <w:t xml:space="preserve">Su segundo </w:t>
      </w:r>
      <w:r w:rsidRPr="005F0665">
        <w:rPr>
          <w:rFonts w:ascii="Aptos" w:hAnsi="Aptos" w:cs="Aptos"/>
          <w:sz w:val="22"/>
          <w:szCs w:val="22"/>
          <w:lang w:val="es-ES"/>
        </w:rPr>
        <w:t>á</w:t>
      </w:r>
      <w:r w:rsidRPr="005F0665">
        <w:rPr>
          <w:sz w:val="22"/>
          <w:szCs w:val="22"/>
          <w:lang w:val="es-ES"/>
        </w:rPr>
        <w:t>lbum de estudio, Jes</w:t>
      </w:r>
      <w:r w:rsidRPr="005F0665">
        <w:rPr>
          <w:rFonts w:ascii="Aptos" w:hAnsi="Aptos" w:cs="Aptos"/>
          <w:sz w:val="22"/>
          <w:szCs w:val="22"/>
          <w:lang w:val="es-ES"/>
        </w:rPr>
        <w:t>ú</w:t>
      </w:r>
      <w:r w:rsidRPr="005F0665">
        <w:rPr>
          <w:sz w:val="22"/>
          <w:szCs w:val="22"/>
          <w:lang w:val="es-ES"/>
        </w:rPr>
        <w:t xml:space="preserve">s, verbo no sustantivo le trajo </w:t>
      </w:r>
      <w:r w:rsidRPr="005F0665">
        <w:rPr>
          <w:rFonts w:ascii="Aptos" w:hAnsi="Aptos" w:cs="Aptos"/>
          <w:sz w:val="22"/>
          <w:szCs w:val="22"/>
          <w:lang w:val="es-ES"/>
        </w:rPr>
        <w:t>é</w:t>
      </w:r>
      <w:r w:rsidRPr="005F0665">
        <w:rPr>
          <w:sz w:val="22"/>
          <w:szCs w:val="22"/>
          <w:lang w:val="es-ES"/>
        </w:rPr>
        <w:t>xito comercial y cr</w:t>
      </w:r>
      <w:r w:rsidRPr="005F0665">
        <w:rPr>
          <w:rFonts w:ascii="Aptos" w:hAnsi="Aptos" w:cs="Aptos"/>
          <w:sz w:val="22"/>
          <w:szCs w:val="22"/>
          <w:lang w:val="es-ES"/>
        </w:rPr>
        <w:t>í</w:t>
      </w:r>
      <w:r w:rsidRPr="005F0665">
        <w:rPr>
          <w:sz w:val="22"/>
          <w:szCs w:val="22"/>
          <w:lang w:val="es-ES"/>
        </w:rPr>
        <w:t>ticas favorables en Am</w:t>
      </w:r>
      <w:r w:rsidRPr="005F0665">
        <w:rPr>
          <w:rFonts w:ascii="Aptos" w:hAnsi="Aptos" w:cs="Aptos"/>
          <w:sz w:val="22"/>
          <w:szCs w:val="22"/>
          <w:lang w:val="es-ES"/>
        </w:rPr>
        <w:t>é</w:t>
      </w:r>
      <w:r w:rsidRPr="005F0665">
        <w:rPr>
          <w:sz w:val="22"/>
          <w:szCs w:val="22"/>
          <w:lang w:val="es-ES"/>
        </w:rPr>
        <w:t>rica Latina y los Estados Unidos y se convirti</w:t>
      </w:r>
      <w:r w:rsidRPr="005F0665">
        <w:rPr>
          <w:rFonts w:ascii="Aptos" w:hAnsi="Aptos" w:cs="Aptos"/>
          <w:sz w:val="22"/>
          <w:szCs w:val="22"/>
          <w:lang w:val="es-ES"/>
        </w:rPr>
        <w:t>ó</w:t>
      </w:r>
      <w:r w:rsidRPr="005F0665">
        <w:rPr>
          <w:sz w:val="22"/>
          <w:szCs w:val="22"/>
          <w:lang w:val="es-ES"/>
        </w:rPr>
        <w:t xml:space="preserve"> en un superventas en la mayor parte de Am</w:t>
      </w:r>
      <w:r w:rsidRPr="005F0665">
        <w:rPr>
          <w:rFonts w:ascii="Aptos" w:hAnsi="Aptos" w:cs="Aptos"/>
          <w:sz w:val="22"/>
          <w:szCs w:val="22"/>
          <w:lang w:val="es-ES"/>
        </w:rPr>
        <w:t>é</w:t>
      </w:r>
      <w:r w:rsidRPr="005F0665">
        <w:rPr>
          <w:sz w:val="22"/>
          <w:szCs w:val="22"/>
          <w:lang w:val="es-ES"/>
        </w:rPr>
        <w:t>rica Central</w:t>
      </w:r>
    </w:p>
    <w:p w14:paraId="0A748088" w14:textId="77777777" w:rsidR="00D47370" w:rsidRDefault="00D47370" w:rsidP="005F0665">
      <w:pPr>
        <w:jc w:val="both"/>
        <w:rPr>
          <w:sz w:val="22"/>
          <w:szCs w:val="22"/>
          <w:lang w:val="es-ES"/>
        </w:rPr>
      </w:pPr>
    </w:p>
    <w:p w14:paraId="483B745D" w14:textId="77777777" w:rsidR="00240C3C" w:rsidRDefault="00D47370" w:rsidP="00240C3C">
      <w:pPr>
        <w:jc w:val="center"/>
        <w:rPr>
          <w:b/>
          <w:bCs/>
          <w:sz w:val="44"/>
          <w:szCs w:val="44"/>
          <w:lang w:val="es-ES"/>
        </w:rPr>
      </w:pPr>
      <w:r w:rsidRPr="00D47370">
        <w:rPr>
          <w:b/>
          <w:bCs/>
          <w:sz w:val="44"/>
          <w:szCs w:val="44"/>
          <w:lang w:val="es-ES"/>
        </w:rPr>
        <w:t>Vida privada</w:t>
      </w:r>
    </w:p>
    <w:p w14:paraId="422C23C2" w14:textId="09561032" w:rsidR="00D05C88" w:rsidRPr="00240C3C" w:rsidRDefault="00240C3C" w:rsidP="005F0665">
      <w:pPr>
        <w:jc w:val="both"/>
        <w:rPr>
          <w:sz w:val="22"/>
          <w:szCs w:val="22"/>
          <w:lang w:val="es-ES"/>
        </w:rPr>
      </w:pPr>
      <w:r w:rsidRPr="00240C3C">
        <w:rPr>
          <w:sz w:val="22"/>
          <w:szCs w:val="22"/>
          <w:lang w:val="es-ES"/>
        </w:rPr>
        <w:t xml:space="preserve">Arjona comenzó la nueva década como cantante conocido por toda América Latina. Después de unirse a Sony Music en 1991 publicó Del otro lado del sol,8 uno de sus álbumes menos exitosos. Ese mismo año comenzó a componer canciones para otros artistas, tales como “La mujer que no soñé” para Eduardo Capetillo, “Tan solo una mujer” para Bibi Gaytán y “Detrás de mi ventana” para el álbum Nueva era de Yuri (1993). La canción se convirtió en un éxito en 1994, alcanzando la primera posición durante tres semanas en Hot Latin Songs en los Estados Unidos. Su trabajo en la telenovela mexicana Alcanzar una estrella, contribuyó a demostrar sus habilidades como cantante y compositor.52122Más tarde realizó una versión de la canción en su álbum recopilatorio, Trópico (2009), junto con Melina León. En 1992, después de conocer al conductor Raúl Velazco, Arjona se presenta en un masivo del programa musical Siempre en Domingo realizado en El Salvador cantando los temas “Mujeres” y “Quién diría” del álbum de estudio que sería su salto a la fama en México y a nivel internacional: Animal Nocturno. </w:t>
      </w:r>
      <w:r w:rsidR="00D05C88" w:rsidRPr="00240C3C">
        <w:rPr>
          <w:sz w:val="22"/>
          <w:szCs w:val="22"/>
          <w:lang w:val="es-ES"/>
        </w:rPr>
        <w:br w:type="page"/>
      </w:r>
    </w:p>
    <w:p w14:paraId="51727213" w14:textId="1FF2D50F" w:rsidR="00D05C88" w:rsidRDefault="00835C92" w:rsidP="00835C92">
      <w:pPr>
        <w:jc w:val="center"/>
        <w:rPr>
          <w:b/>
          <w:bCs/>
          <w:sz w:val="44"/>
          <w:szCs w:val="44"/>
          <w:lang w:val="es-ES"/>
        </w:rPr>
      </w:pPr>
      <w:r>
        <w:rPr>
          <w:b/>
          <w:bCs/>
          <w:sz w:val="44"/>
          <w:szCs w:val="44"/>
          <w:lang w:val="es-ES"/>
        </w:rPr>
        <w:lastRenderedPageBreak/>
        <w:t>Cibergrafía</w:t>
      </w:r>
    </w:p>
    <w:p w14:paraId="6FE77798" w14:textId="091795B6" w:rsidR="00835C92" w:rsidRPr="00835C92" w:rsidRDefault="00835C92" w:rsidP="00835C92">
      <w:pPr>
        <w:rPr>
          <w:sz w:val="44"/>
          <w:szCs w:val="44"/>
          <w:lang w:val="es-ES"/>
        </w:rPr>
      </w:pPr>
      <w:r w:rsidRPr="00835C92">
        <w:rPr>
          <w:sz w:val="44"/>
          <w:szCs w:val="44"/>
          <w:lang w:val="es-ES"/>
        </w:rPr>
        <w:t>https://es.wikipedia.org/wiki/Ricardo_Arjona</w:t>
      </w:r>
    </w:p>
    <w:sectPr w:rsidR="00835C92" w:rsidRPr="00835C9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E8E5" w14:textId="77777777" w:rsidR="00D504C0" w:rsidRDefault="00D504C0" w:rsidP="0086353A">
      <w:pPr>
        <w:spacing w:after="0" w:line="240" w:lineRule="auto"/>
      </w:pPr>
      <w:r>
        <w:separator/>
      </w:r>
    </w:p>
  </w:endnote>
  <w:endnote w:type="continuationSeparator" w:id="0">
    <w:p w14:paraId="279D577C" w14:textId="77777777" w:rsidR="00D504C0" w:rsidRDefault="00D504C0" w:rsidP="0086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98236"/>
      <w:docPartObj>
        <w:docPartGallery w:val="Page Numbers (Bottom of Page)"/>
        <w:docPartUnique/>
      </w:docPartObj>
    </w:sdtPr>
    <w:sdtContent>
      <w:p w14:paraId="18C0EF07" w14:textId="7819027D" w:rsidR="0086353A" w:rsidRDefault="0086353A">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DEA85CE" wp14:editId="58CDD503">
                  <wp:simplePos x="0" y="0"/>
                  <wp:positionH relativeFrom="margin">
                    <wp:align>center</wp:align>
                  </wp:positionH>
                  <wp:positionV relativeFrom="bottomMargin">
                    <wp:align>center</wp:align>
                  </wp:positionV>
                  <wp:extent cx="1282700" cy="343535"/>
                  <wp:effectExtent l="28575" t="19050" r="22225" b="8890"/>
                  <wp:wrapNone/>
                  <wp:docPr id="1954335154" name="Cinta: curvada e inclin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91BF8E4" w14:textId="77777777" w:rsidR="0086353A" w:rsidRDefault="0086353A">
                              <w:pPr>
                                <w:jc w:val="center"/>
                                <w:rPr>
                                  <w:color w:val="156082" w:themeColor="accent1"/>
                                </w:rPr>
                              </w:pPr>
                              <w:r>
                                <w:fldChar w:fldCharType="begin"/>
                              </w:r>
                              <w:r>
                                <w:instrText>PAGE    \* MERGEFORMAT</w:instrText>
                              </w:r>
                              <w:r>
                                <w:fldChar w:fldCharType="separate"/>
                              </w:r>
                              <w:r>
                                <w:rPr>
                                  <w:color w:val="156082" w:themeColor="accent1"/>
                                  <w:lang w:val="es-ES"/>
                                </w:rPr>
                                <w:t>2</w:t>
                              </w:r>
                              <w:r>
                                <w:rPr>
                                  <w:color w:val="156082"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A85C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691BF8E4" w14:textId="77777777" w:rsidR="0086353A" w:rsidRDefault="0086353A">
                        <w:pPr>
                          <w:jc w:val="center"/>
                          <w:rPr>
                            <w:color w:val="156082" w:themeColor="accent1"/>
                          </w:rPr>
                        </w:pPr>
                        <w:r>
                          <w:fldChar w:fldCharType="begin"/>
                        </w:r>
                        <w:r>
                          <w:instrText>PAGE    \* MERGEFORMAT</w:instrText>
                        </w:r>
                        <w:r>
                          <w:fldChar w:fldCharType="separate"/>
                        </w:r>
                        <w:r>
                          <w:rPr>
                            <w:color w:val="156082" w:themeColor="accent1"/>
                            <w:lang w:val="es-ES"/>
                          </w:rPr>
                          <w:t>2</w:t>
                        </w:r>
                        <w:r>
                          <w:rPr>
                            <w:color w:val="156082"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0A63" w14:textId="77777777" w:rsidR="00D504C0" w:rsidRDefault="00D504C0" w:rsidP="0086353A">
      <w:pPr>
        <w:spacing w:after="0" w:line="240" w:lineRule="auto"/>
      </w:pPr>
      <w:r>
        <w:separator/>
      </w:r>
    </w:p>
  </w:footnote>
  <w:footnote w:type="continuationSeparator" w:id="0">
    <w:p w14:paraId="424F90F2" w14:textId="77777777" w:rsidR="00D504C0" w:rsidRDefault="00D504C0" w:rsidP="00863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88"/>
    <w:rsid w:val="00162ABF"/>
    <w:rsid w:val="00240C3C"/>
    <w:rsid w:val="00262CBD"/>
    <w:rsid w:val="00351A64"/>
    <w:rsid w:val="0037004B"/>
    <w:rsid w:val="00454738"/>
    <w:rsid w:val="005C4DD9"/>
    <w:rsid w:val="005F0665"/>
    <w:rsid w:val="00835C92"/>
    <w:rsid w:val="0086353A"/>
    <w:rsid w:val="008B3BB5"/>
    <w:rsid w:val="00BF6B05"/>
    <w:rsid w:val="00CD53D4"/>
    <w:rsid w:val="00D05C88"/>
    <w:rsid w:val="00D47370"/>
    <w:rsid w:val="00D504C0"/>
    <w:rsid w:val="00E038EC"/>
    <w:rsid w:val="00E1521B"/>
    <w:rsid w:val="00E30C07"/>
    <w:rsid w:val="00FD0E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B548"/>
  <w15:chartTrackingRefBased/>
  <w15:docId w15:val="{E40C98A9-FAA4-475E-8C7A-74D0750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5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5C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5C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5C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5C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5C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5C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5C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C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5C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5C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5C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5C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5C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5C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5C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5C88"/>
    <w:rPr>
      <w:rFonts w:eastAsiaTheme="majorEastAsia" w:cstheme="majorBidi"/>
      <w:color w:val="272727" w:themeColor="text1" w:themeTint="D8"/>
    </w:rPr>
  </w:style>
  <w:style w:type="paragraph" w:styleId="Ttulo">
    <w:name w:val="Title"/>
    <w:basedOn w:val="Normal"/>
    <w:next w:val="Normal"/>
    <w:link w:val="TtuloCar"/>
    <w:uiPriority w:val="10"/>
    <w:qFormat/>
    <w:rsid w:val="00D05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5C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5C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5C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5C88"/>
    <w:pPr>
      <w:spacing w:before="160"/>
      <w:jc w:val="center"/>
    </w:pPr>
    <w:rPr>
      <w:i/>
      <w:iCs/>
      <w:color w:val="404040" w:themeColor="text1" w:themeTint="BF"/>
    </w:rPr>
  </w:style>
  <w:style w:type="character" w:customStyle="1" w:styleId="CitaCar">
    <w:name w:val="Cita Car"/>
    <w:basedOn w:val="Fuentedeprrafopredeter"/>
    <w:link w:val="Cita"/>
    <w:uiPriority w:val="29"/>
    <w:rsid w:val="00D05C88"/>
    <w:rPr>
      <w:i/>
      <w:iCs/>
      <w:color w:val="404040" w:themeColor="text1" w:themeTint="BF"/>
    </w:rPr>
  </w:style>
  <w:style w:type="paragraph" w:styleId="Prrafodelista">
    <w:name w:val="List Paragraph"/>
    <w:basedOn w:val="Normal"/>
    <w:uiPriority w:val="34"/>
    <w:qFormat/>
    <w:rsid w:val="00D05C88"/>
    <w:pPr>
      <w:ind w:left="720"/>
      <w:contextualSpacing/>
    </w:pPr>
  </w:style>
  <w:style w:type="character" w:styleId="nfasisintenso">
    <w:name w:val="Intense Emphasis"/>
    <w:basedOn w:val="Fuentedeprrafopredeter"/>
    <w:uiPriority w:val="21"/>
    <w:qFormat/>
    <w:rsid w:val="00D05C88"/>
    <w:rPr>
      <w:i/>
      <w:iCs/>
      <w:color w:val="0F4761" w:themeColor="accent1" w:themeShade="BF"/>
    </w:rPr>
  </w:style>
  <w:style w:type="paragraph" w:styleId="Citadestacada">
    <w:name w:val="Intense Quote"/>
    <w:basedOn w:val="Normal"/>
    <w:next w:val="Normal"/>
    <w:link w:val="CitadestacadaCar"/>
    <w:uiPriority w:val="30"/>
    <w:qFormat/>
    <w:rsid w:val="00D05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5C88"/>
    <w:rPr>
      <w:i/>
      <w:iCs/>
      <w:color w:val="0F4761" w:themeColor="accent1" w:themeShade="BF"/>
    </w:rPr>
  </w:style>
  <w:style w:type="character" w:styleId="Referenciaintensa">
    <w:name w:val="Intense Reference"/>
    <w:basedOn w:val="Fuentedeprrafopredeter"/>
    <w:uiPriority w:val="32"/>
    <w:qFormat/>
    <w:rsid w:val="00D05C88"/>
    <w:rPr>
      <w:b/>
      <w:bCs/>
      <w:smallCaps/>
      <w:color w:val="0F4761" w:themeColor="accent1" w:themeShade="BF"/>
      <w:spacing w:val="5"/>
    </w:rPr>
  </w:style>
  <w:style w:type="paragraph" w:styleId="Encabezado">
    <w:name w:val="header"/>
    <w:basedOn w:val="Normal"/>
    <w:link w:val="EncabezadoCar"/>
    <w:uiPriority w:val="99"/>
    <w:unhideWhenUsed/>
    <w:rsid w:val="00863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53A"/>
  </w:style>
  <w:style w:type="paragraph" w:styleId="Piedepgina">
    <w:name w:val="footer"/>
    <w:basedOn w:val="Normal"/>
    <w:link w:val="PiedepginaCar"/>
    <w:uiPriority w:val="99"/>
    <w:unhideWhenUsed/>
    <w:rsid w:val="00863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2024-10-05T14:09:00Z</dcterms:created>
  <dcterms:modified xsi:type="dcterms:W3CDTF">2024-10-05T14:09:00Z</dcterms:modified>
</cp:coreProperties>
</file>